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1837690" cy="1228090"/>
            <wp:effectExtent l="0" t="0" r="0" b="0"/>
            <wp:docPr id="1" name="Immagine 1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Normal"/>
        <w:jc w:val="center"/>
        <w:rPr>
          <w:rFonts w:ascii="Century Gothic" w:hAnsi="Century Gothic"/>
          <w:b/>
          <w:b/>
          <w:bCs/>
          <w:sz w:val="40"/>
          <w:szCs w:val="40"/>
        </w:rPr>
      </w:pPr>
      <w:r>
        <w:rPr/>
        <w:drawing>
          <wp:inline distT="0" distB="0" distL="0" distR="0">
            <wp:extent cx="952500" cy="952500"/>
            <wp:effectExtent l="0" t="0" r="0" b="0"/>
            <wp:docPr id="2" name="Immagine 2" descr="Sannio Consorzio Tutela V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Sannio Consorzio Tutela Vini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entury Gothic" w:hAnsi="Century Gothic"/>
          <w:b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</w:r>
    </w:p>
    <w:p>
      <w:pPr>
        <w:pStyle w:val="Normal"/>
        <w:jc w:val="center"/>
        <w:rPr>
          <w:rFonts w:ascii="Century Gothic" w:hAnsi="Century Gothic"/>
          <w:b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I edizione Master Falanghina del Sannio DOC</w:t>
      </w:r>
    </w:p>
    <w:p>
      <w:pPr>
        <w:pStyle w:val="Normal"/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9 maggio 2023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i/>
          <w:i/>
          <w:iCs/>
        </w:rPr>
      </w:pPr>
      <w:r>
        <w:rPr>
          <w:rFonts w:ascii="Century Gothic" w:hAnsi="Century Gothic"/>
          <w:i/>
          <w:iCs/>
        </w:rPr>
        <w:t>Il Master è organizzato dal Sannio Consorzio tutela vini in collaborazione Associazione Italiana Sommelier Campania e Associazione Italiana Sommelier Italia. L’obiettivo del concorso è contribuire a valorizzare la conoscenza e la divulgazione del vitigno e del vino Falanghina del Sannio DOC e la professione del Sommelier.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Il Regolamento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/>
      </w:pPr>
      <w:r>
        <w:rPr>
          <w:rFonts w:ascii="Century Gothic" w:hAnsi="Century Gothic"/>
          <w:b/>
          <w:bCs/>
        </w:rPr>
        <w:t>Art. 1 – Organizzazione, coordinamento e scopo</w:t>
      </w:r>
      <w:r>
        <w:rPr>
          <w:rFonts w:ascii="Century Gothic" w:hAnsi="Century Gothic"/>
        </w:rPr>
        <w:t xml:space="preserve"> 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MASTER è organizzato dal Sannio consorzio tutela vini in collaborazione con l’Associazione Italiana Sommelier Campania e l’Associazione Italiana Sommelier. Tutte le fasi del concorso sono coordinate dal Responsabile Nazionale Concorsi AIS in collaborazione con la Sede Centrale dell’Associazione Italiana Sommelier e il Sannio consorzio tutela vini. L’obiettivo del concorso è contribuire a valorizzare la conoscenza e la divulgazione del vitigno e del vino Falanghina del Sannio DOC e la professione del Sommelier.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Art. 2 – Segreteria Organizzativa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coordinamento del concorso è affidato alla segreteria organizzativa composta dal Direttore del Sannio Consorzio, dal Presidente di AIS Campania e dal Responsabile Regionale Area Concorsi.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Art. 3 – Candidati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concorso è riservato a tutti i Sommelier dell’Associazione Italiana Sommelier in regola con la quota associativa per l’anno in corso fino a un massimo di venti partecipanti. Non potranno partecipare al concorso i Sommelier che, al momento delle prove, rivestano cariche nel Consiglio Nazionale dell’Associazione Italiana Sommelier.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Art. 4 – Iscrizione e partecipazione</w:t>
      </w:r>
    </w:p>
    <w:p>
      <w:pPr>
        <w:pStyle w:val="Normal"/>
        <w:suppressAutoHyphens w:val="false"/>
        <w:jc w:val="both"/>
        <w:rPr>
          <w:rFonts w:ascii="Century Gothic" w:hAnsi="Century Gothic" w:cs="Times New Roman"/>
          <w:kern w:val="0"/>
          <w:lang w:bidi="ar-SA"/>
        </w:rPr>
      </w:pPr>
      <w:r>
        <w:rPr>
          <w:rFonts w:cs="Times New Roman" w:ascii="Century Gothic" w:hAnsi="Century Gothic"/>
          <w:kern w:val="0"/>
          <w:lang w:bidi="ar-SA"/>
        </w:rPr>
        <w:t>I candidati dovranno inviare la domanda di partecipazione, debitamente compilata e sottoscritta, al Presidente dell’Associazione regionale entro e non oltre il quinto giorno precedente la data delle prove</w:t>
      </w:r>
      <w:r>
        <w:rPr>
          <w:rFonts w:cs="Times New Roman" w:ascii="Times New Roman" w:hAnsi="Times New Roman"/>
          <w:kern w:val="0"/>
          <w:sz w:val="22"/>
          <w:szCs w:val="22"/>
          <w:lang w:bidi="ar-SA"/>
        </w:rPr>
        <w:t xml:space="preserve"> </w:t>
      </w:r>
      <w:r>
        <w:rPr>
          <w:rFonts w:ascii="Century Gothic" w:hAnsi="Century Gothic"/>
        </w:rPr>
        <w:t>e inviare un breve curriculum con documento elettronico dove vengono presentate le esperienze e i titoli associativi, formativi e professionali. Il candidato si assume la responsabilità di quanto dichiarato nella domanda. Le domande pervenute saranno valutate e accettate a insindacabile giudizio della segreteria organizzativa che si occuperà di redigere una graduatoria. È facoltà della segreteria verificare la veridicità dei titoli attestati e nel caso di informazioni false o non conformi escludere il candidato dalla graduatoria.  Costituiscono titolo nella formazione della graduatoria nel seguente ordine: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</w:t>
      </w:r>
      <w:r>
        <w:rPr>
          <w:rFonts w:ascii="Century Gothic" w:hAnsi="Century Gothic"/>
        </w:rPr>
        <w:t>Le esperienze professionali;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</w:t>
      </w:r>
      <w:r>
        <w:rPr>
          <w:rFonts w:ascii="Century Gothic" w:hAnsi="Century Gothic"/>
        </w:rPr>
        <w:t>Le esperienze e le abilitazioni formative AIS;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</w:t>
      </w:r>
      <w:r>
        <w:rPr>
          <w:rFonts w:ascii="Century Gothic" w:hAnsi="Century Gothic"/>
        </w:rPr>
        <w:t>Le esperienze associative;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</w:t>
      </w:r>
      <w:r>
        <w:rPr>
          <w:rFonts w:ascii="Century Gothic" w:hAnsi="Century Gothic"/>
        </w:rPr>
        <w:t>La conoscenza delle lingue straniere;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• </w:t>
      </w:r>
      <w:r>
        <w:rPr>
          <w:rFonts w:ascii="Century Gothic" w:hAnsi="Century Gothic"/>
        </w:rPr>
        <w:t>La giovane età.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domande incomplete non saranno prese in considerazione, quelle pervenute dopo l’esaurimento dei posti disponibili andranno a costituire la lista d’attesa. In caso di esclusione di candidati dalla graduatoria accedono ai posti liberatisi i primi candidati in lista d’attesa secondo l’ordine acquisito in ordine di graduatoria.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Art. 5 – Giuria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giuria è il solo organo competente per valutare, prove scritte, orali e pratiche, ed è composta da:</w:t>
      </w:r>
    </w:p>
    <w:p>
      <w:pPr>
        <w:pStyle w:val="Normal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Presidente dell’Associazione Italiana Sommelier o persona da lui designata;</w:t>
      </w:r>
    </w:p>
    <w:p>
      <w:pPr>
        <w:pStyle w:val="Normal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Responsabile Nazionale Area Concorsi o persona da lui designata;</w:t>
      </w:r>
    </w:p>
    <w:p>
      <w:pPr>
        <w:pStyle w:val="Normal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Presidente dell’Associazione Italiana Sommelier Campania o persona da lui designata;</w:t>
      </w:r>
    </w:p>
    <w:p>
      <w:pPr>
        <w:pStyle w:val="Normal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Responsabile Regionale Area Concorsi o persona da lui designata;</w:t>
      </w:r>
    </w:p>
    <w:p>
      <w:pPr>
        <w:pStyle w:val="Normal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Presidente del Sannio Consorzio Tutela Vini o persona da lui designata;</w:t>
      </w:r>
    </w:p>
    <w:p>
      <w:pPr>
        <w:pStyle w:val="Normal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Direttore del Sannio Consorzio Tutela Vini o persona da lui designata;</w:t>
      </w:r>
    </w:p>
    <w:p>
      <w:pPr>
        <w:pStyle w:val="Normal"/>
        <w:numPr>
          <w:ilvl w:val="0"/>
          <w:numId w:val="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responsabile di Sannio Academy o persona da lui designata.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Art. 6 – Conoscenze richieste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 candidati dovranno orientare la loro preparazione tecnica/teorica sui seguenti argomenti: </w:t>
      </w:r>
    </w:p>
    <w:p>
      <w:pPr>
        <w:pStyle w:val="Normal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Storia e diffusione del vitigno falanghina tipo beneventano</w:t>
      </w:r>
    </w:p>
    <w:p>
      <w:pPr>
        <w:pStyle w:val="Normal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Peculiarità del vitigno falanghina tipo beneventano, terreno e clima.</w:t>
      </w:r>
    </w:p>
    <w:p>
      <w:pPr>
        <w:pStyle w:val="Normal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Vini, tipologie e produttori del Falanghina del Sannio DOC</w:t>
      </w:r>
    </w:p>
    <w:p>
      <w:pPr>
        <w:pStyle w:val="Normal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Analisi organolettica e abbinamento cibo/vino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Art. 7 – Divisa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 candidati dovranno presentarsi alle prove in divisa di servizio.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Art. 8 – Svolgimento delle prove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Master Falanghina del Sannio DOC si svilupperà in due fasi:</w:t>
      </w:r>
    </w:p>
    <w:p>
      <w:pPr>
        <w:pStyle w:val="Normal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prova </w:t>
      </w:r>
      <w:r>
        <w:rPr>
          <w:rFonts w:ascii="Century Gothic" w:hAnsi="Century Gothic"/>
        </w:rPr>
        <w:t>semifinale</w:t>
      </w:r>
      <w:r>
        <w:rPr>
          <w:rFonts w:ascii="Century Gothic" w:hAnsi="Century Gothic"/>
        </w:rPr>
        <w:t xml:space="preserve"> alle ore 10.00 a cui accedono tutti i concorrenti</w:t>
      </w:r>
    </w:p>
    <w:p>
      <w:pPr>
        <w:pStyle w:val="Normal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prova </w:t>
      </w:r>
      <w:r>
        <w:rPr>
          <w:rFonts w:ascii="Century Gothic" w:hAnsi="Century Gothic"/>
        </w:rPr>
        <w:t>finale</w:t>
      </w:r>
      <w:r>
        <w:rPr>
          <w:rFonts w:ascii="Century Gothic" w:hAnsi="Century Gothic"/>
        </w:rPr>
        <w:t xml:space="preserve"> alle ore 16.00 a cui accedono i tre concorrenti che hanno ottenuto il punteggio più alto nella prova </w:t>
      </w:r>
      <w:r>
        <w:rPr>
          <w:rFonts w:ascii="Century Gothic" w:hAnsi="Century Gothic"/>
        </w:rPr>
        <w:t>semifinale</w:t>
      </w:r>
      <w:r>
        <w:rPr>
          <w:rFonts w:ascii="Century Gothic" w:hAnsi="Century Gothic"/>
        </w:rPr>
        <w:t>.</w:t>
      </w:r>
    </w:p>
    <w:p>
      <w:pPr>
        <w:pStyle w:val="Normal"/>
        <w:jc w:val="both"/>
        <w:rPr>
          <w:rFonts w:ascii="Century Gothic" w:hAnsi="Century Gothic"/>
          <w:i/>
          <w:i/>
          <w:iCs/>
        </w:rPr>
      </w:pPr>
      <w:r>
        <w:rPr>
          <w:rFonts w:ascii="Century Gothic" w:hAnsi="Century Gothic"/>
          <w:i/>
          <w:iCs/>
        </w:rPr>
      </w:r>
    </w:p>
    <w:p>
      <w:pPr>
        <w:pStyle w:val="Normal"/>
        <w:jc w:val="both"/>
        <w:rPr>
          <w:rFonts w:ascii="Century Gothic" w:hAnsi="Century Gothic"/>
          <w:i/>
          <w:i/>
          <w:iCs/>
        </w:rPr>
      </w:pPr>
      <w:r>
        <w:rPr>
          <w:rFonts w:ascii="Century Gothic" w:hAnsi="Century Gothic"/>
          <w:i/>
          <w:iCs/>
        </w:rPr>
        <w:t xml:space="preserve">A) La prova </w:t>
      </w:r>
      <w:r>
        <w:rPr>
          <w:rFonts w:ascii="Century Gothic" w:hAnsi="Century Gothic"/>
          <w:i/>
          <w:iCs/>
        </w:rPr>
        <w:t>semifinale</w:t>
      </w:r>
      <w:r>
        <w:rPr>
          <w:rFonts w:ascii="Century Gothic" w:hAnsi="Century Gothic"/>
          <w:i/>
          <w:iCs/>
        </w:rPr>
        <w:t>, non aperta al pubblico, sarà così articolata:</w:t>
      </w:r>
    </w:p>
    <w:p>
      <w:pPr>
        <w:pStyle w:val="Normal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Compilazione di un questionario relativo agli argomenti di cui al precedente Art. 6</w:t>
      </w:r>
    </w:p>
    <w:p>
      <w:pPr>
        <w:pStyle w:val="Normal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Analisi organolettica scritta, con identificazione del punteggio, di due vini Falanghina del Sannio DOC.</w:t>
      </w:r>
    </w:p>
    <w:p>
      <w:pPr>
        <w:pStyle w:val="Normal"/>
        <w:numPr>
          <w:ilvl w:val="0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tempo a disposizione dei concorrenti sarà stabilito dalla Giuria, che provvederà anche all’immediata correzione degli elaborati. Passeranno alla Finale i primi </w:t>
      </w:r>
      <w:r>
        <w:rPr>
          <w:rFonts w:ascii="Century Gothic" w:hAnsi="Century Gothic"/>
        </w:rPr>
        <w:t>tre</w:t>
      </w:r>
      <w:r>
        <w:rPr>
          <w:rFonts w:ascii="Century Gothic" w:hAnsi="Century Gothic"/>
        </w:rPr>
        <w:t xml:space="preserve"> sommelier con punteggio più alto.</w:t>
      </w:r>
    </w:p>
    <w:p>
      <w:pPr>
        <w:pStyle w:val="Normal"/>
        <w:jc w:val="both"/>
        <w:rPr>
          <w:rFonts w:ascii="Century Gothic" w:hAnsi="Century Gothic"/>
          <w:i/>
          <w:i/>
          <w:iCs/>
        </w:rPr>
      </w:pPr>
      <w:r>
        <w:rPr>
          <w:rFonts w:ascii="Century Gothic" w:hAnsi="Century Gothic"/>
          <w:i/>
          <w:iCs/>
        </w:rPr>
        <w:t>B) L</w:t>
      </w:r>
      <w:r>
        <w:rPr>
          <w:rFonts w:ascii="Century Gothic" w:hAnsi="Century Gothic"/>
          <w:i/>
          <w:iCs/>
        </w:rPr>
        <w:t>a</w:t>
      </w:r>
      <w:r>
        <w:rPr>
          <w:rFonts w:ascii="Century Gothic" w:hAnsi="Century Gothic"/>
          <w:i/>
          <w:iCs/>
        </w:rPr>
        <w:t xml:space="preserve"> prov</w:t>
      </w:r>
      <w:r>
        <w:rPr>
          <w:rFonts w:ascii="Century Gothic" w:hAnsi="Century Gothic"/>
          <w:i/>
          <w:iCs/>
        </w:rPr>
        <w:t>a</w:t>
      </w:r>
      <w:r>
        <w:rPr>
          <w:rFonts w:ascii="Century Gothic" w:hAnsi="Century Gothic"/>
          <w:i/>
          <w:iCs/>
        </w:rPr>
        <w:t xml:space="preserve"> </w:t>
      </w:r>
      <w:r>
        <w:rPr>
          <w:rFonts w:ascii="Century Gothic" w:hAnsi="Century Gothic"/>
          <w:i/>
          <w:iCs/>
        </w:rPr>
        <w:t>finale</w:t>
      </w:r>
      <w:r>
        <w:rPr>
          <w:rFonts w:ascii="Century Gothic" w:hAnsi="Century Gothic"/>
          <w:i/>
          <w:iCs/>
        </w:rPr>
        <w:t>, apert</w:t>
      </w:r>
      <w:r>
        <w:rPr>
          <w:rFonts w:ascii="Century Gothic" w:hAnsi="Century Gothic"/>
          <w:i/>
          <w:iCs/>
        </w:rPr>
        <w:t>a</w:t>
      </w:r>
      <w:r>
        <w:rPr>
          <w:rFonts w:ascii="Century Gothic" w:hAnsi="Century Gothic"/>
          <w:i/>
          <w:iCs/>
        </w:rPr>
        <w:t xml:space="preserve"> al pubblico, sarà così articolat</w:t>
      </w:r>
      <w:r>
        <w:rPr>
          <w:rFonts w:ascii="Century Gothic" w:hAnsi="Century Gothic"/>
          <w:i/>
          <w:iCs/>
        </w:rPr>
        <w:t>a</w:t>
      </w:r>
      <w:r>
        <w:rPr>
          <w:rFonts w:ascii="Century Gothic" w:hAnsi="Century Gothic"/>
          <w:i/>
          <w:iCs/>
        </w:rPr>
        <w:t>:</w:t>
      </w:r>
    </w:p>
    <w:p>
      <w:pPr>
        <w:pStyle w:val="Normal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Proclamazione dei tre concorrenti finalisti secondo la graduatoria della prova </w:t>
      </w:r>
      <w:r>
        <w:rPr>
          <w:rFonts w:ascii="Century Gothic" w:hAnsi="Century Gothic"/>
        </w:rPr>
        <w:t>semifinale.</w:t>
      </w:r>
    </w:p>
    <w:p>
      <w:pPr>
        <w:pStyle w:val="Normal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Prova </w:t>
      </w:r>
      <w:r>
        <w:rPr>
          <w:rFonts w:ascii="Century Gothic" w:hAnsi="Century Gothic"/>
        </w:rPr>
        <w:t>finale</w:t>
      </w:r>
      <w:r>
        <w:rPr>
          <w:rFonts w:ascii="Century Gothic" w:hAnsi="Century Gothic"/>
        </w:rPr>
        <w:t xml:space="preserve"> così articolata:</w:t>
      </w:r>
    </w:p>
    <w:p>
      <w:pPr>
        <w:pStyle w:val="Normal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degustazione alla cieca di un vino della denominazione Falanghina del Sannio DOC interrotta da tre domande da parte del Presidente di Giuria</w:t>
      </w:r>
    </w:p>
    <w:p>
      <w:pPr>
        <w:pStyle w:val="Normal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accoglienza della clientela e servizio del vino al tavolo, con decantazione</w:t>
      </w:r>
    </w:p>
    <w:p>
      <w:pPr>
        <w:pStyle w:val="Normal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prova di abbinamento su richiesta dei commensal</w:t>
      </w:r>
      <w:r>
        <w:rPr>
          <w:rFonts w:ascii="Century Gothic" w:hAnsi="Century Gothic"/>
        </w:rPr>
        <w:t>i</w:t>
      </w:r>
    </w:p>
    <w:p>
      <w:pPr>
        <w:pStyle w:val="Normal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prova di comunicazione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>
        <w:rPr>
          <w:rFonts w:ascii="Century Gothic" w:hAnsi="Century Gothic"/>
        </w:rPr>
        <w:t>5. Il tempo a disposizione dei concorrenti sarà stabilito dalla Giuria.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Art. 9 - Classifica della Semifinale e della Finale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classifica della semifinale (Art. 8) determinerà i tre finalisti tra coloro che avranno ottenuto il punteggio migliore. La classifica finale sarà stilata sommando i punteggi che ciascun membro della Giuria (Art. 5) avrà assegnato a ogni concorrente, secondo i criteri fissati dall’apposita commissione. Il punteggio ottenuto nella semifinale non concorrerà all’attribuzione del punteggio finale. Al termine delle prove finali e dopo la delibera della Giuria, saranno proclamati i risultati definitivi. Il verdetto della Giuria è inappellabile. Ciascun candidato avrà la possibilità di prendere visione del proprio elaborato e delle correzioni apportate dalla Giuria.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Art. 10 – Premi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Sannio Consorzio Tutela Vini metterà a disposizione un montepremi complessivo di Euro 3.000,00 al lordo delle ritenute di legge, così suddiviso:</w:t>
      </w:r>
    </w:p>
    <w:p>
      <w:pPr>
        <w:pStyle w:val="Normal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 1° classificato la somma di € 2.000,00</w:t>
      </w:r>
    </w:p>
    <w:p>
      <w:pPr>
        <w:pStyle w:val="Normal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 2° classificato la somma di € 500,00</w:t>
      </w:r>
    </w:p>
    <w:p>
      <w:pPr>
        <w:pStyle w:val="Normal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 3° classificato la somma di € 250,00 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Una giuria composta da Produttori, scelti dall’organizzazione, assegnerà la targa “Miglior Comunicatore – </w:t>
      </w:r>
      <w:r>
        <w:rPr>
          <w:rFonts w:ascii="Century Gothic" w:hAnsi="Century Gothic"/>
        </w:rPr>
        <w:t>Falanghina del Sannio</w:t>
      </w:r>
      <w:r>
        <w:rPr>
          <w:rFonts w:ascii="Century Gothic" w:hAnsi="Century Gothic"/>
        </w:rPr>
        <w:t>”.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vincitore, in qualità di ambasciatore del vino Falanghina del Sannio DOC, potrà essere contattato in forma congiunta da AIS Campania, dal Sannio Consorzio Tutela Vini, per il coinvolgimento in eventi e attività di comunicazione legate al vino oggetto del concorso nella modalità regolata dall’art. 14 del presente regolamento.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Il vincitore inoltre dovrà presenziare gratuitamente (verrà riconosciuto il rimborso spese) almeno a tre manifestazioni di rilevanza per l’immagine del concorso, organizzati a livello Nazionale nell’anno in carica del titolo.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Art. 11 – Ospitalità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 i concorrenti non residenti in Campania è previsto un pernottamento a carico dell’organizzazione.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>Art. 12 – Norme transitorie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 via straordinaria le prove del Master potranno essere oggetto di applicazione di norme transitorie. Tali modifiche possono essere definite dalla Giuria e devono essere comunicate ai concorrenti prima dello svolgimento delle prove. Qualsiasi modifica del regolamento che si rendesse necessaria deve essere preventivamente approvata da Associazione Italiana Sommelier. 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 xml:space="preserve">Art 13 - Norme deontologiche 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vincitore del Master Falanghina del Sannio DOC accede automaticamente al Gruppo Servizi AIS Campania o dell'Associazione Regionale di appartenenza. Come membro del Gruppo Servizi gode delle tutele previste ed è tenuto al rispetto del relativo regolamento. 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  <w:b/>
          <w:b/>
          <w:bCs/>
        </w:rPr>
      </w:pPr>
      <w:r>
        <w:rPr>
          <w:rFonts w:ascii="Century Gothic" w:hAnsi="Century Gothic"/>
          <w:b/>
          <w:bCs/>
        </w:rPr>
        <w:t xml:space="preserve">Art. 14 - Utilizzo del titolo e delle espressioni riferite al concorso 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Sannio Consorzio Tutela Vini e AIS Campania concedono al vincitore del concorso di utilizzare, in forma gratuita e per esclusivi fini istituzionali, informativi e divulgativi senza scopo di lucro, il titolo “Vincitore del Master Falanghina del Sannio DOC - 2023” e/o ogni altro nome, dicitura e/o espressione riferiti o riferibili al concorso in oggetto, a condizione che detto utilizzo sia sempre accompagnato dalla citazione di “Sannio Consorzio Tutela Vini” e “AIS Campania” e/o “Associazione Italiana Sommelier Campania”, in modo tale che l’utilizzazione del titolo di vincitore e delle espressioni riferite al concorso non avvenga mai in maniera disgiunta e indipendente organizzatori del concorso. L’autorizzazione all’utilizzo di cui al presente articolo, cessa per tutte le parti, compreso il vincitore, alla scadenza di un anno dal conseguimento del titolo o alla data di insediamento del nuovo vincitore.  </w:t>
      </w:r>
    </w:p>
    <w:p>
      <w:pPr>
        <w:pStyle w:val="Normal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jc w:val="both"/>
        <w:rPr>
          <w:rFonts w:ascii="Century Gothic" w:hAnsi="Century Gothic"/>
        </w:rPr>
      </w:pPr>
      <w:r>
        <w:rPr/>
      </w:r>
    </w:p>
    <w:sectPr>
      <w:footerReference w:type="default" r:id="rId4"/>
      <w:type w:val="nextPage"/>
      <w:pgSz w:w="11906" w:h="16838"/>
      <w:pgMar w:left="1134" w:right="1134" w:gutter="0" w:header="0" w:top="426" w:footer="1134" w:bottom="170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tima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Geneva">
    <w:charset w:val="01"/>
    <w:family w:val="swiss"/>
    <w:pitch w:val="default"/>
  </w:font>
  <w:font w:name="Century Gothic">
    <w:charset w:val="01"/>
    <w:family w:val="auto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Optima" w:hAnsi="Optima" w:eastAsia="Songti SC" w:cs="Arial Unicode M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Optima" w:hAnsi="Optima" w:eastAsia="Songti SC" w:cs="Arial Unicode MS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Geneva" w:hAnsi="Geneva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Optima" w:hAnsi="Optima"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eastAsia="PingFang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widowControl w:val="false"/>
      <w:suppressLineNumbers/>
    </w:pPr>
    <w:rPr/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LibreOffice/7.4.6.2$MacOSX_X86_64 LibreOffice_project/5b1f5509c2decdade7fda905e3e1429a67acd63d</Application>
  <AppVersion>15.0000</AppVersion>
  <Pages>4</Pages>
  <Words>1289</Words>
  <Characters>7520</Characters>
  <CharactersWithSpaces>8742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2023-04-17T13:03:00Z</dcterms:created>
  <dc:creator>Laura Bonvini</dc:creator>
  <dc:description/>
  <dc:language>it-IT</dc:language>
  <cp:lastModifiedBy/>
  <dcterms:modified xsi:type="dcterms:W3CDTF">2023-04-18T11:12:06Z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